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C0F" w14:textId="2DF63321" w:rsidR="00BA5195" w:rsidRPr="00BA5195" w:rsidRDefault="000231F9" w:rsidP="00CC581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A5195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F1BE3B1" wp14:editId="221EDC60">
            <wp:simplePos x="0" y="0"/>
            <wp:positionH relativeFrom="column">
              <wp:posOffset>-201295</wp:posOffset>
            </wp:positionH>
            <wp:positionV relativeFrom="paragraph">
              <wp:posOffset>62865</wp:posOffset>
            </wp:positionV>
            <wp:extent cx="901700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0992" y="21283"/>
                <wp:lineTo x="209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64A0F" w14:textId="31E80AE1" w:rsidR="00CC5810" w:rsidRPr="00BA5195" w:rsidRDefault="00CC5810" w:rsidP="00CC581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A5195">
        <w:rPr>
          <w:rFonts w:ascii="Arial" w:hAnsi="Arial" w:cs="Arial"/>
          <w:b/>
          <w:bCs/>
          <w:sz w:val="36"/>
          <w:szCs w:val="36"/>
        </w:rPr>
        <w:t>Fair Deal</w:t>
      </w:r>
    </w:p>
    <w:p w14:paraId="38D3D42D" w14:textId="77777777" w:rsidR="00CC5810" w:rsidRPr="00BA5195" w:rsidRDefault="00CC5810" w:rsidP="00CC581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A5195">
        <w:rPr>
          <w:rFonts w:ascii="Arial" w:hAnsi="Arial" w:cs="Arial"/>
          <w:b/>
          <w:bCs/>
          <w:sz w:val="36"/>
          <w:szCs w:val="36"/>
        </w:rPr>
        <w:t>Job Description</w:t>
      </w:r>
    </w:p>
    <w:p w14:paraId="317F9B10" w14:textId="77777777" w:rsidR="001D092C" w:rsidRPr="00BA5195" w:rsidRDefault="002A2974" w:rsidP="001D092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Core </w:t>
      </w:r>
      <w:r w:rsidR="001D092C" w:rsidRPr="00BA5195">
        <w:rPr>
          <w:rFonts w:ascii="Arial" w:hAnsi="Arial" w:cs="Arial"/>
          <w:b/>
          <w:bCs/>
          <w:sz w:val="36"/>
          <w:szCs w:val="36"/>
        </w:rPr>
        <w:t xml:space="preserve">Support </w:t>
      </w:r>
      <w:r w:rsidR="00445708" w:rsidRPr="00BA5195">
        <w:rPr>
          <w:rFonts w:ascii="Arial" w:hAnsi="Arial" w:cs="Arial"/>
          <w:b/>
          <w:bCs/>
          <w:sz w:val="36"/>
          <w:szCs w:val="36"/>
        </w:rPr>
        <w:t>Worker</w:t>
      </w:r>
    </w:p>
    <w:p w14:paraId="076C910E" w14:textId="77777777" w:rsidR="00F75B20" w:rsidRPr="00BA5195" w:rsidRDefault="00F75B20" w:rsidP="001D092C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14:paraId="6B056A33" w14:textId="77777777" w:rsidR="00A75C50" w:rsidRPr="00BA5195" w:rsidRDefault="00A75C50" w:rsidP="00CC581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9C8157F" w14:textId="77777777" w:rsidR="00CC5810" w:rsidRPr="00BA5195" w:rsidRDefault="00A75C50" w:rsidP="00A75C50">
      <w:pPr>
        <w:tabs>
          <w:tab w:val="left" w:pos="2520"/>
        </w:tabs>
        <w:jc w:val="both"/>
        <w:rPr>
          <w:rFonts w:ascii="Arial" w:hAnsi="Arial" w:cs="Arial"/>
          <w:bCs/>
          <w:sz w:val="28"/>
          <w:szCs w:val="28"/>
        </w:rPr>
      </w:pPr>
      <w:r w:rsidRPr="00BA5195">
        <w:rPr>
          <w:rFonts w:ascii="Arial" w:hAnsi="Arial" w:cs="Arial"/>
          <w:b/>
          <w:bCs/>
          <w:sz w:val="28"/>
          <w:szCs w:val="28"/>
        </w:rPr>
        <w:t>Post:</w:t>
      </w:r>
      <w:r w:rsidR="009604AE" w:rsidRPr="00BA5195">
        <w:rPr>
          <w:rFonts w:ascii="Arial" w:hAnsi="Arial" w:cs="Arial"/>
          <w:bCs/>
          <w:sz w:val="28"/>
          <w:szCs w:val="28"/>
        </w:rPr>
        <w:tab/>
      </w:r>
      <w:r w:rsidR="002A2974">
        <w:rPr>
          <w:rFonts w:ascii="Arial" w:hAnsi="Arial" w:cs="Arial"/>
          <w:bCs/>
          <w:sz w:val="28"/>
          <w:szCs w:val="28"/>
        </w:rPr>
        <w:t xml:space="preserve">Core </w:t>
      </w:r>
      <w:r w:rsidR="001D092C" w:rsidRPr="00BA5195">
        <w:rPr>
          <w:rFonts w:ascii="Arial" w:hAnsi="Arial" w:cs="Arial"/>
          <w:bCs/>
          <w:sz w:val="28"/>
          <w:szCs w:val="28"/>
        </w:rPr>
        <w:t>Support Worker</w:t>
      </w:r>
    </w:p>
    <w:p w14:paraId="1BED836E" w14:textId="77777777" w:rsidR="00CC5810" w:rsidRPr="00BA5195" w:rsidRDefault="00A75C50" w:rsidP="00A75C50">
      <w:pPr>
        <w:tabs>
          <w:tab w:val="left" w:pos="2520"/>
        </w:tabs>
        <w:ind w:left="2520" w:hanging="252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b/>
          <w:sz w:val="28"/>
          <w:szCs w:val="28"/>
        </w:rPr>
        <w:t>Hours:</w:t>
      </w:r>
      <w:r w:rsidRPr="00BA5195">
        <w:rPr>
          <w:rFonts w:ascii="Arial" w:hAnsi="Arial" w:cs="Arial"/>
          <w:sz w:val="28"/>
          <w:szCs w:val="28"/>
        </w:rPr>
        <w:tab/>
      </w:r>
      <w:r w:rsidR="008120F6" w:rsidRPr="00BA5195">
        <w:rPr>
          <w:rFonts w:ascii="Arial" w:hAnsi="Arial" w:cs="Arial"/>
          <w:sz w:val="28"/>
          <w:szCs w:val="28"/>
        </w:rPr>
        <w:t>xx</w:t>
      </w:r>
      <w:r w:rsidR="009F322D" w:rsidRPr="00BA5195">
        <w:rPr>
          <w:rFonts w:ascii="Arial" w:hAnsi="Arial" w:cs="Arial"/>
          <w:sz w:val="28"/>
          <w:szCs w:val="28"/>
        </w:rPr>
        <w:t xml:space="preserve"> hours </w:t>
      </w:r>
      <w:r w:rsidR="00641265" w:rsidRPr="00BA5195">
        <w:rPr>
          <w:rFonts w:ascii="Arial" w:hAnsi="Arial" w:cs="Arial"/>
          <w:sz w:val="28"/>
          <w:szCs w:val="28"/>
        </w:rPr>
        <w:t xml:space="preserve">Per week - </w:t>
      </w:r>
      <w:r w:rsidRPr="00BA5195">
        <w:rPr>
          <w:rFonts w:ascii="Arial" w:hAnsi="Arial" w:cs="Arial"/>
          <w:sz w:val="28"/>
          <w:szCs w:val="28"/>
        </w:rPr>
        <w:t xml:space="preserve">Evenings, weekends </w:t>
      </w:r>
      <w:r w:rsidR="00CC5810" w:rsidRPr="00BA5195">
        <w:rPr>
          <w:rFonts w:ascii="Arial" w:hAnsi="Arial" w:cs="Arial"/>
          <w:sz w:val="28"/>
          <w:szCs w:val="28"/>
        </w:rPr>
        <w:t xml:space="preserve">and sleepovers </w:t>
      </w:r>
      <w:r w:rsidR="001D092C" w:rsidRPr="00BA5195">
        <w:rPr>
          <w:rFonts w:ascii="Arial" w:hAnsi="Arial" w:cs="Arial"/>
          <w:sz w:val="28"/>
          <w:szCs w:val="28"/>
        </w:rPr>
        <w:t xml:space="preserve">may be </w:t>
      </w:r>
      <w:r w:rsidR="00CC5810" w:rsidRPr="00BA5195">
        <w:rPr>
          <w:rFonts w:ascii="Arial" w:hAnsi="Arial" w:cs="Arial"/>
          <w:sz w:val="28"/>
          <w:szCs w:val="28"/>
        </w:rPr>
        <w:t xml:space="preserve">requirements </w:t>
      </w:r>
      <w:r w:rsidRPr="00BA5195">
        <w:rPr>
          <w:rFonts w:ascii="Arial" w:hAnsi="Arial" w:cs="Arial"/>
          <w:sz w:val="28"/>
          <w:szCs w:val="28"/>
        </w:rPr>
        <w:t xml:space="preserve">of </w:t>
      </w:r>
      <w:r w:rsidR="00834356" w:rsidRPr="00BA5195">
        <w:rPr>
          <w:rFonts w:ascii="Arial" w:hAnsi="Arial" w:cs="Arial"/>
          <w:sz w:val="28"/>
          <w:szCs w:val="28"/>
        </w:rPr>
        <w:t>the post</w:t>
      </w:r>
      <w:r w:rsidR="00CC5810" w:rsidRPr="00BA5195">
        <w:rPr>
          <w:rFonts w:ascii="Arial" w:hAnsi="Arial" w:cs="Arial"/>
          <w:sz w:val="28"/>
          <w:szCs w:val="28"/>
        </w:rPr>
        <w:t xml:space="preserve"> </w:t>
      </w:r>
    </w:p>
    <w:p w14:paraId="01D7C1B8" w14:textId="77777777" w:rsidR="00CC5810" w:rsidRPr="00BA5195" w:rsidRDefault="00A75C50" w:rsidP="00A75C50">
      <w:pPr>
        <w:tabs>
          <w:tab w:val="left" w:pos="2520"/>
        </w:tabs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b/>
          <w:sz w:val="28"/>
          <w:szCs w:val="28"/>
        </w:rPr>
        <w:t>Conditions:</w:t>
      </w:r>
      <w:r w:rsidRPr="00BA5195">
        <w:rPr>
          <w:rFonts w:ascii="Arial" w:hAnsi="Arial" w:cs="Arial"/>
          <w:sz w:val="28"/>
          <w:szCs w:val="28"/>
        </w:rPr>
        <w:tab/>
        <w:t xml:space="preserve">As per Fair Deal’s Contract of Employment </w:t>
      </w:r>
    </w:p>
    <w:p w14:paraId="4D2F7082" w14:textId="77777777" w:rsidR="00CC5810" w:rsidRPr="00BA5195" w:rsidRDefault="00CC5810" w:rsidP="00A75C50">
      <w:pPr>
        <w:tabs>
          <w:tab w:val="left" w:pos="2520"/>
        </w:tabs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b/>
          <w:sz w:val="28"/>
          <w:szCs w:val="28"/>
        </w:rPr>
        <w:t>Accountability</w:t>
      </w:r>
      <w:r w:rsidR="00A75C50" w:rsidRPr="00BA5195">
        <w:rPr>
          <w:rFonts w:ascii="Arial" w:hAnsi="Arial" w:cs="Arial"/>
          <w:b/>
          <w:sz w:val="28"/>
          <w:szCs w:val="28"/>
        </w:rPr>
        <w:t>:</w:t>
      </w:r>
      <w:r w:rsidR="00A75C50" w:rsidRPr="00BA5195">
        <w:rPr>
          <w:rFonts w:ascii="Arial" w:hAnsi="Arial" w:cs="Arial"/>
          <w:sz w:val="28"/>
          <w:szCs w:val="28"/>
        </w:rPr>
        <w:tab/>
      </w:r>
      <w:r w:rsidR="00A36FE6" w:rsidRPr="00BA5195">
        <w:rPr>
          <w:rFonts w:ascii="Arial" w:hAnsi="Arial" w:cs="Arial"/>
          <w:sz w:val="28"/>
          <w:szCs w:val="28"/>
        </w:rPr>
        <w:t>Team Leader or Quality and Development Manager.</w:t>
      </w:r>
    </w:p>
    <w:p w14:paraId="2FFBFBB4" w14:textId="77777777" w:rsidR="00CC5810" w:rsidRPr="00BA5195" w:rsidRDefault="00CC5810" w:rsidP="00CC5810">
      <w:pPr>
        <w:jc w:val="both"/>
        <w:rPr>
          <w:rFonts w:ascii="Arial" w:hAnsi="Arial" w:cs="Arial"/>
          <w:sz w:val="28"/>
          <w:szCs w:val="28"/>
        </w:rPr>
      </w:pPr>
    </w:p>
    <w:p w14:paraId="70F3F604" w14:textId="77777777" w:rsidR="00A75C50" w:rsidRPr="00BA5195" w:rsidRDefault="00CC5810" w:rsidP="00CC581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A5195">
        <w:rPr>
          <w:rFonts w:ascii="Arial" w:hAnsi="Arial" w:cs="Arial"/>
          <w:b/>
          <w:bCs/>
          <w:sz w:val="28"/>
          <w:szCs w:val="28"/>
          <w:u w:val="single"/>
        </w:rPr>
        <w:t xml:space="preserve">Purpose of </w:t>
      </w:r>
      <w:r w:rsidR="00A75C50" w:rsidRPr="00BA5195">
        <w:rPr>
          <w:rFonts w:ascii="Arial" w:hAnsi="Arial" w:cs="Arial"/>
          <w:b/>
          <w:bCs/>
          <w:sz w:val="28"/>
          <w:szCs w:val="28"/>
          <w:u w:val="single"/>
        </w:rPr>
        <w:t>Post:</w:t>
      </w:r>
    </w:p>
    <w:p w14:paraId="5A31D82F" w14:textId="77777777" w:rsidR="00CC5810" w:rsidRPr="00BA5195" w:rsidRDefault="00CC5810" w:rsidP="00CC5810">
      <w:pPr>
        <w:jc w:val="both"/>
        <w:rPr>
          <w:rFonts w:ascii="Arial" w:hAnsi="Arial" w:cs="Arial"/>
          <w:bCs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The</w:t>
      </w:r>
      <w:r w:rsidR="00BF11D1" w:rsidRPr="00BA5195">
        <w:rPr>
          <w:rFonts w:ascii="Arial" w:hAnsi="Arial" w:cs="Arial"/>
          <w:sz w:val="28"/>
          <w:szCs w:val="28"/>
        </w:rPr>
        <w:t xml:space="preserve"> purpose of the </w:t>
      </w:r>
      <w:r w:rsidR="00686E5D" w:rsidRPr="00BA5195">
        <w:rPr>
          <w:rFonts w:ascii="Arial" w:hAnsi="Arial" w:cs="Arial"/>
          <w:sz w:val="28"/>
          <w:szCs w:val="28"/>
        </w:rPr>
        <w:t>role</w:t>
      </w:r>
      <w:r w:rsidRPr="00BA5195">
        <w:rPr>
          <w:rFonts w:ascii="Arial" w:hAnsi="Arial" w:cs="Arial"/>
          <w:sz w:val="28"/>
          <w:szCs w:val="28"/>
        </w:rPr>
        <w:t xml:space="preserve"> is to enable </w:t>
      </w:r>
      <w:r w:rsidR="00B63DFA" w:rsidRPr="00BA5195">
        <w:rPr>
          <w:rFonts w:ascii="Arial" w:hAnsi="Arial" w:cs="Arial"/>
          <w:sz w:val="28"/>
          <w:szCs w:val="28"/>
        </w:rPr>
        <w:t xml:space="preserve">people who use </w:t>
      </w:r>
      <w:r w:rsidRPr="00BA5195">
        <w:rPr>
          <w:rFonts w:ascii="Arial" w:hAnsi="Arial" w:cs="Arial"/>
          <w:sz w:val="28"/>
          <w:szCs w:val="28"/>
        </w:rPr>
        <w:t>Fair Deal service</w:t>
      </w:r>
      <w:r w:rsidR="00B63DFA" w:rsidRPr="00BA5195">
        <w:rPr>
          <w:rFonts w:ascii="Arial" w:hAnsi="Arial" w:cs="Arial"/>
          <w:sz w:val="28"/>
          <w:szCs w:val="28"/>
        </w:rPr>
        <w:t xml:space="preserve">s </w:t>
      </w:r>
      <w:r w:rsidRPr="00BA5195">
        <w:rPr>
          <w:rFonts w:ascii="Arial" w:hAnsi="Arial" w:cs="Arial"/>
          <w:sz w:val="28"/>
          <w:szCs w:val="28"/>
        </w:rPr>
        <w:t>to lead full and inclusive lives by meeting their</w:t>
      </w:r>
      <w:r w:rsidR="00E23CA7" w:rsidRPr="00BA5195">
        <w:rPr>
          <w:rFonts w:ascii="Arial" w:hAnsi="Arial" w:cs="Arial"/>
          <w:sz w:val="28"/>
          <w:szCs w:val="28"/>
        </w:rPr>
        <w:t xml:space="preserve"> support needs and working with</w:t>
      </w:r>
      <w:r w:rsidRPr="00BA5195">
        <w:rPr>
          <w:rFonts w:ascii="Arial" w:hAnsi="Arial" w:cs="Arial"/>
          <w:sz w:val="28"/>
          <w:szCs w:val="28"/>
        </w:rPr>
        <w:t xml:space="preserve"> them to achieve their wish</w:t>
      </w:r>
      <w:r w:rsidR="009F322D" w:rsidRPr="00BA5195">
        <w:rPr>
          <w:rFonts w:ascii="Arial" w:hAnsi="Arial" w:cs="Arial"/>
          <w:sz w:val="28"/>
          <w:szCs w:val="28"/>
        </w:rPr>
        <w:t xml:space="preserve">es and aspirations.  The </w:t>
      </w:r>
      <w:r w:rsidR="00304D64" w:rsidRPr="00BA5195">
        <w:rPr>
          <w:rFonts w:ascii="Arial" w:hAnsi="Arial" w:cs="Arial"/>
          <w:sz w:val="28"/>
          <w:szCs w:val="28"/>
        </w:rPr>
        <w:t>staff member</w:t>
      </w:r>
      <w:r w:rsidR="009F322D" w:rsidRPr="00BA5195">
        <w:rPr>
          <w:rFonts w:ascii="Arial" w:hAnsi="Arial" w:cs="Arial"/>
          <w:sz w:val="28"/>
          <w:szCs w:val="28"/>
        </w:rPr>
        <w:t xml:space="preserve"> </w:t>
      </w:r>
      <w:r w:rsidR="009B23BC" w:rsidRPr="00BA5195">
        <w:rPr>
          <w:rFonts w:ascii="Arial" w:hAnsi="Arial" w:cs="Arial"/>
          <w:sz w:val="28"/>
          <w:szCs w:val="28"/>
        </w:rPr>
        <w:t xml:space="preserve">will </w:t>
      </w:r>
      <w:r w:rsidRPr="00BA5195">
        <w:rPr>
          <w:rFonts w:ascii="Arial" w:hAnsi="Arial" w:cs="Arial"/>
          <w:sz w:val="28"/>
          <w:szCs w:val="28"/>
        </w:rPr>
        <w:t>work within Fair Deal’s values and ethos an</w:t>
      </w:r>
      <w:r w:rsidR="009F322D" w:rsidRPr="00BA5195">
        <w:rPr>
          <w:rFonts w:ascii="Arial" w:hAnsi="Arial" w:cs="Arial"/>
          <w:sz w:val="28"/>
          <w:szCs w:val="28"/>
        </w:rPr>
        <w:t xml:space="preserve">d </w:t>
      </w:r>
      <w:r w:rsidR="009B23BC" w:rsidRPr="00BA5195">
        <w:rPr>
          <w:rFonts w:ascii="Arial" w:hAnsi="Arial" w:cs="Arial"/>
          <w:sz w:val="28"/>
          <w:szCs w:val="28"/>
        </w:rPr>
        <w:t xml:space="preserve">have </w:t>
      </w:r>
      <w:r w:rsidR="009F322D" w:rsidRPr="00BA5195">
        <w:rPr>
          <w:rFonts w:ascii="Arial" w:hAnsi="Arial" w:cs="Arial"/>
          <w:sz w:val="28"/>
          <w:szCs w:val="28"/>
        </w:rPr>
        <w:t>a person</w:t>
      </w:r>
      <w:r w:rsidR="001D092C" w:rsidRPr="00BA5195">
        <w:rPr>
          <w:rFonts w:ascii="Arial" w:hAnsi="Arial" w:cs="Arial"/>
          <w:sz w:val="28"/>
          <w:szCs w:val="28"/>
        </w:rPr>
        <w:t>-</w:t>
      </w:r>
      <w:r w:rsidR="009F322D" w:rsidRPr="00BA5195">
        <w:rPr>
          <w:rFonts w:ascii="Arial" w:hAnsi="Arial" w:cs="Arial"/>
          <w:sz w:val="28"/>
          <w:szCs w:val="28"/>
        </w:rPr>
        <w:t xml:space="preserve">centred </w:t>
      </w:r>
      <w:r w:rsidRPr="00BA5195">
        <w:rPr>
          <w:rFonts w:ascii="Arial" w:hAnsi="Arial" w:cs="Arial"/>
          <w:sz w:val="28"/>
          <w:szCs w:val="28"/>
        </w:rPr>
        <w:t>approach to their work.</w:t>
      </w:r>
      <w:r w:rsidR="00A75C50" w:rsidRPr="00BA5195">
        <w:rPr>
          <w:rFonts w:ascii="Arial" w:hAnsi="Arial" w:cs="Arial"/>
          <w:sz w:val="28"/>
          <w:szCs w:val="28"/>
        </w:rPr>
        <w:t xml:space="preserve"> </w:t>
      </w:r>
      <w:r w:rsidRPr="00BA5195">
        <w:rPr>
          <w:rFonts w:ascii="Arial" w:hAnsi="Arial" w:cs="Arial"/>
          <w:bCs/>
          <w:sz w:val="28"/>
          <w:szCs w:val="28"/>
        </w:rPr>
        <w:t>This will be achieved by:</w:t>
      </w:r>
    </w:p>
    <w:p w14:paraId="453F7018" w14:textId="77777777" w:rsidR="00A75C50" w:rsidRPr="00BA5195" w:rsidRDefault="00A75C50" w:rsidP="00CC5810">
      <w:pPr>
        <w:jc w:val="both"/>
        <w:rPr>
          <w:rFonts w:ascii="Arial" w:hAnsi="Arial" w:cs="Arial"/>
          <w:sz w:val="28"/>
          <w:szCs w:val="28"/>
        </w:rPr>
      </w:pPr>
    </w:p>
    <w:p w14:paraId="2DBC2D93" w14:textId="77777777" w:rsidR="00CC5810" w:rsidRPr="00BA5195" w:rsidRDefault="00CC5810" w:rsidP="00A75C50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Working as part of a team.</w:t>
      </w:r>
    </w:p>
    <w:p w14:paraId="272D269D" w14:textId="77777777" w:rsidR="00CC5810" w:rsidRPr="00BA5195" w:rsidRDefault="00E23CA7" w:rsidP="00A75C50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C</w:t>
      </w:r>
      <w:r w:rsidR="00CC5810" w:rsidRPr="00BA5195">
        <w:rPr>
          <w:rFonts w:ascii="Arial" w:hAnsi="Arial" w:cs="Arial"/>
          <w:sz w:val="28"/>
          <w:szCs w:val="28"/>
        </w:rPr>
        <w:t>arry</w:t>
      </w:r>
      <w:r w:rsidRPr="00BA5195">
        <w:rPr>
          <w:rFonts w:ascii="Arial" w:hAnsi="Arial" w:cs="Arial"/>
          <w:sz w:val="28"/>
          <w:szCs w:val="28"/>
        </w:rPr>
        <w:t>ing</w:t>
      </w:r>
      <w:r w:rsidR="00CC5810" w:rsidRPr="00BA5195">
        <w:rPr>
          <w:rFonts w:ascii="Arial" w:hAnsi="Arial" w:cs="Arial"/>
          <w:sz w:val="28"/>
          <w:szCs w:val="28"/>
        </w:rPr>
        <w:t xml:space="preserve"> out person centred supp</w:t>
      </w:r>
      <w:r w:rsidRPr="00BA5195">
        <w:rPr>
          <w:rFonts w:ascii="Arial" w:hAnsi="Arial" w:cs="Arial"/>
          <w:sz w:val="28"/>
          <w:szCs w:val="28"/>
        </w:rPr>
        <w:t xml:space="preserve">ort planning with </w:t>
      </w:r>
      <w:r w:rsidR="00A36FE6" w:rsidRPr="00BA5195">
        <w:rPr>
          <w:rFonts w:ascii="Arial" w:hAnsi="Arial" w:cs="Arial"/>
          <w:sz w:val="28"/>
          <w:szCs w:val="28"/>
        </w:rPr>
        <w:t>the people we</w:t>
      </w:r>
      <w:r w:rsidR="00B63DFA" w:rsidRPr="00BA5195">
        <w:rPr>
          <w:rFonts w:ascii="Arial" w:hAnsi="Arial" w:cs="Arial"/>
          <w:sz w:val="28"/>
          <w:szCs w:val="28"/>
        </w:rPr>
        <w:t xml:space="preserve"> support</w:t>
      </w:r>
      <w:r w:rsidR="00A36FE6" w:rsidRPr="00BA5195">
        <w:rPr>
          <w:rFonts w:ascii="Arial" w:hAnsi="Arial" w:cs="Arial"/>
          <w:sz w:val="28"/>
          <w:szCs w:val="28"/>
        </w:rPr>
        <w:t xml:space="preserve"> to identify and meet </w:t>
      </w:r>
      <w:r w:rsidR="009B23BC" w:rsidRPr="00BA5195">
        <w:rPr>
          <w:rFonts w:ascii="Arial" w:hAnsi="Arial" w:cs="Arial"/>
          <w:sz w:val="28"/>
          <w:szCs w:val="28"/>
        </w:rPr>
        <w:t xml:space="preserve">identified </w:t>
      </w:r>
      <w:r w:rsidR="00A36FE6" w:rsidRPr="00BA5195">
        <w:rPr>
          <w:rFonts w:ascii="Arial" w:hAnsi="Arial" w:cs="Arial"/>
          <w:sz w:val="28"/>
          <w:szCs w:val="28"/>
        </w:rPr>
        <w:t>outcomes</w:t>
      </w:r>
    </w:p>
    <w:p w14:paraId="0A2F1015" w14:textId="77777777" w:rsidR="00CC5810" w:rsidRPr="00BA5195" w:rsidRDefault="00E23CA7" w:rsidP="00A75C50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Having</w:t>
      </w:r>
      <w:r w:rsidR="00CC5810" w:rsidRPr="00BA5195">
        <w:rPr>
          <w:rFonts w:ascii="Arial" w:hAnsi="Arial" w:cs="Arial"/>
          <w:sz w:val="28"/>
          <w:szCs w:val="28"/>
        </w:rPr>
        <w:t xml:space="preserve"> a holistic view of support and being prepared to suppor</w:t>
      </w:r>
      <w:r w:rsidR="00B63DFA" w:rsidRPr="00BA5195">
        <w:rPr>
          <w:rFonts w:ascii="Arial" w:hAnsi="Arial" w:cs="Arial"/>
          <w:sz w:val="28"/>
          <w:szCs w:val="28"/>
        </w:rPr>
        <w:t>t people</w:t>
      </w:r>
      <w:r w:rsidRPr="00BA5195">
        <w:rPr>
          <w:rFonts w:ascii="Arial" w:hAnsi="Arial" w:cs="Arial"/>
          <w:sz w:val="28"/>
          <w:szCs w:val="28"/>
        </w:rPr>
        <w:t xml:space="preserve"> </w:t>
      </w:r>
      <w:r w:rsidR="00D25D5C" w:rsidRPr="00BA5195">
        <w:rPr>
          <w:rFonts w:ascii="Arial" w:hAnsi="Arial" w:cs="Arial"/>
          <w:sz w:val="28"/>
          <w:szCs w:val="28"/>
        </w:rPr>
        <w:t>with the</w:t>
      </w:r>
      <w:r w:rsidRPr="00BA5195">
        <w:rPr>
          <w:rFonts w:ascii="Arial" w:hAnsi="Arial" w:cs="Arial"/>
          <w:sz w:val="28"/>
          <w:szCs w:val="28"/>
        </w:rPr>
        <w:t xml:space="preserve"> choices they make</w:t>
      </w:r>
    </w:p>
    <w:p w14:paraId="4A88AE33" w14:textId="77777777" w:rsidR="00CC5810" w:rsidRPr="00BA5195" w:rsidRDefault="00E23CA7" w:rsidP="00A75C50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A</w:t>
      </w:r>
      <w:r w:rsidR="00CC5810" w:rsidRPr="00BA5195">
        <w:rPr>
          <w:rFonts w:ascii="Arial" w:hAnsi="Arial" w:cs="Arial"/>
          <w:sz w:val="28"/>
          <w:szCs w:val="28"/>
        </w:rPr>
        <w:t>ctively</w:t>
      </w:r>
      <w:r w:rsidRPr="00BA5195">
        <w:rPr>
          <w:rFonts w:ascii="Arial" w:hAnsi="Arial" w:cs="Arial"/>
          <w:sz w:val="28"/>
          <w:szCs w:val="28"/>
        </w:rPr>
        <w:t xml:space="preserve"> participating</w:t>
      </w:r>
      <w:r w:rsidR="00CC5810" w:rsidRPr="00BA5195">
        <w:rPr>
          <w:rFonts w:ascii="Arial" w:hAnsi="Arial" w:cs="Arial"/>
          <w:sz w:val="28"/>
          <w:szCs w:val="28"/>
        </w:rPr>
        <w:t xml:space="preserve"> in team meetings and carry</w:t>
      </w:r>
      <w:r w:rsidRPr="00BA5195">
        <w:rPr>
          <w:rFonts w:ascii="Arial" w:hAnsi="Arial" w:cs="Arial"/>
          <w:sz w:val="28"/>
          <w:szCs w:val="28"/>
        </w:rPr>
        <w:t>ing</w:t>
      </w:r>
      <w:r w:rsidR="00CC5810" w:rsidRPr="00BA5195">
        <w:rPr>
          <w:rFonts w:ascii="Arial" w:hAnsi="Arial" w:cs="Arial"/>
          <w:sz w:val="28"/>
          <w:szCs w:val="28"/>
        </w:rPr>
        <w:t xml:space="preserve"> out </w:t>
      </w:r>
      <w:r w:rsidRPr="00BA5195">
        <w:rPr>
          <w:rFonts w:ascii="Arial" w:hAnsi="Arial" w:cs="Arial"/>
          <w:sz w:val="28"/>
          <w:szCs w:val="28"/>
        </w:rPr>
        <w:t>tasks allocated</w:t>
      </w:r>
      <w:r w:rsidR="00304D64" w:rsidRPr="00BA5195">
        <w:rPr>
          <w:rFonts w:ascii="Arial" w:hAnsi="Arial" w:cs="Arial"/>
          <w:sz w:val="28"/>
          <w:szCs w:val="28"/>
        </w:rPr>
        <w:t xml:space="preserve"> within designated deadlines</w:t>
      </w:r>
    </w:p>
    <w:p w14:paraId="788FB9AF" w14:textId="77777777" w:rsidR="00CC5810" w:rsidRPr="00BA5195" w:rsidRDefault="00E23CA7" w:rsidP="00A75C50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Participating and contributing</w:t>
      </w:r>
      <w:r w:rsidR="00CC5810" w:rsidRPr="00BA5195">
        <w:rPr>
          <w:rFonts w:ascii="Arial" w:hAnsi="Arial" w:cs="Arial"/>
          <w:sz w:val="28"/>
          <w:szCs w:val="28"/>
        </w:rPr>
        <w:t xml:space="preserve"> to </w:t>
      </w:r>
      <w:r w:rsidR="00155FBC" w:rsidRPr="00BA5195">
        <w:rPr>
          <w:rFonts w:ascii="Arial" w:hAnsi="Arial" w:cs="Arial"/>
          <w:sz w:val="28"/>
          <w:szCs w:val="28"/>
        </w:rPr>
        <w:t>regular</w:t>
      </w:r>
      <w:r w:rsidR="00D25D5C" w:rsidRPr="00BA5195">
        <w:rPr>
          <w:rFonts w:ascii="Arial" w:hAnsi="Arial" w:cs="Arial"/>
          <w:sz w:val="28"/>
          <w:szCs w:val="28"/>
        </w:rPr>
        <w:t xml:space="preserve"> </w:t>
      </w:r>
      <w:r w:rsidR="00CC5810" w:rsidRPr="00BA5195">
        <w:rPr>
          <w:rFonts w:ascii="Arial" w:hAnsi="Arial" w:cs="Arial"/>
          <w:sz w:val="28"/>
          <w:szCs w:val="28"/>
        </w:rPr>
        <w:t xml:space="preserve">support and supervision and </w:t>
      </w:r>
      <w:r w:rsidR="00D25D5C" w:rsidRPr="00BA5195">
        <w:rPr>
          <w:rFonts w:ascii="Arial" w:hAnsi="Arial" w:cs="Arial"/>
          <w:sz w:val="28"/>
          <w:szCs w:val="28"/>
        </w:rPr>
        <w:t xml:space="preserve">annual </w:t>
      </w:r>
      <w:r w:rsidR="00CC5810" w:rsidRPr="00BA5195">
        <w:rPr>
          <w:rFonts w:ascii="Arial" w:hAnsi="Arial" w:cs="Arial"/>
          <w:sz w:val="28"/>
          <w:szCs w:val="28"/>
        </w:rPr>
        <w:t>appraisal</w:t>
      </w:r>
    </w:p>
    <w:p w14:paraId="3CD362A3" w14:textId="77777777" w:rsidR="00CC5810" w:rsidRPr="00BA5195" w:rsidRDefault="003756F9" w:rsidP="00A75C50">
      <w:pPr>
        <w:numPr>
          <w:ilvl w:val="0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Participating</w:t>
      </w:r>
      <w:r w:rsidR="00CC5810" w:rsidRPr="00BA5195">
        <w:rPr>
          <w:rFonts w:ascii="Arial" w:hAnsi="Arial" w:cs="Arial"/>
          <w:sz w:val="28"/>
          <w:szCs w:val="28"/>
        </w:rPr>
        <w:t xml:space="preserve"> in any training necessary for the post or as directed by a senior member of staff</w:t>
      </w:r>
    </w:p>
    <w:p w14:paraId="147BEEFE" w14:textId="77777777" w:rsidR="00CC5810" w:rsidRPr="00BA5195" w:rsidRDefault="00CC5810" w:rsidP="00CC5810">
      <w:pPr>
        <w:jc w:val="both"/>
        <w:rPr>
          <w:rFonts w:ascii="Arial" w:hAnsi="Arial" w:cs="Arial"/>
          <w:sz w:val="28"/>
          <w:szCs w:val="28"/>
        </w:rPr>
      </w:pPr>
    </w:p>
    <w:p w14:paraId="718C4FB3" w14:textId="77777777" w:rsidR="00CC5810" w:rsidRPr="00BA5195" w:rsidRDefault="000D4216" w:rsidP="00CC581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A5195">
        <w:rPr>
          <w:rFonts w:ascii="Arial" w:hAnsi="Arial" w:cs="Arial"/>
          <w:b/>
          <w:bCs/>
          <w:sz w:val="28"/>
          <w:szCs w:val="28"/>
          <w:u w:val="single"/>
        </w:rPr>
        <w:t>Main responsibilities:</w:t>
      </w:r>
    </w:p>
    <w:p w14:paraId="2EDA8688" w14:textId="77777777" w:rsidR="00CC5810" w:rsidRPr="00BA5195" w:rsidRDefault="00CC5810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To support </w:t>
      </w:r>
      <w:r w:rsidR="00AD39D9" w:rsidRPr="00BA5195">
        <w:rPr>
          <w:rFonts w:ascii="Arial" w:hAnsi="Arial" w:cs="Arial"/>
          <w:sz w:val="28"/>
          <w:szCs w:val="28"/>
        </w:rPr>
        <w:t>people</w:t>
      </w:r>
      <w:r w:rsidRPr="00BA5195">
        <w:rPr>
          <w:rFonts w:ascii="Arial" w:hAnsi="Arial" w:cs="Arial"/>
          <w:sz w:val="28"/>
          <w:szCs w:val="28"/>
        </w:rPr>
        <w:t xml:space="preserve"> to understand and fulfil their rights and responsibilities </w:t>
      </w:r>
      <w:r w:rsidR="000D4216" w:rsidRPr="00BA5195">
        <w:rPr>
          <w:rFonts w:ascii="Arial" w:hAnsi="Arial" w:cs="Arial"/>
          <w:sz w:val="28"/>
          <w:szCs w:val="28"/>
        </w:rPr>
        <w:t>in all aspects of their lives</w:t>
      </w:r>
      <w:r w:rsidR="003756F9" w:rsidRPr="00BA5195">
        <w:rPr>
          <w:rFonts w:ascii="Arial" w:hAnsi="Arial" w:cs="Arial"/>
          <w:sz w:val="28"/>
          <w:szCs w:val="28"/>
        </w:rPr>
        <w:t>,</w:t>
      </w:r>
      <w:r w:rsidR="000D4216" w:rsidRPr="00BA5195">
        <w:rPr>
          <w:rFonts w:ascii="Arial" w:hAnsi="Arial" w:cs="Arial"/>
          <w:sz w:val="28"/>
          <w:szCs w:val="28"/>
        </w:rPr>
        <w:t xml:space="preserve"> i</w:t>
      </w:r>
      <w:r w:rsidRPr="00BA5195">
        <w:rPr>
          <w:rFonts w:ascii="Arial" w:hAnsi="Arial" w:cs="Arial"/>
          <w:sz w:val="28"/>
          <w:szCs w:val="28"/>
        </w:rPr>
        <w:t>.e</w:t>
      </w:r>
      <w:r w:rsidR="009B23BC" w:rsidRPr="00BA5195">
        <w:rPr>
          <w:rFonts w:ascii="Arial" w:hAnsi="Arial" w:cs="Arial"/>
          <w:sz w:val="28"/>
          <w:szCs w:val="28"/>
        </w:rPr>
        <w:t>.</w:t>
      </w:r>
      <w:r w:rsidRPr="00BA5195">
        <w:rPr>
          <w:rFonts w:ascii="Arial" w:hAnsi="Arial" w:cs="Arial"/>
          <w:sz w:val="28"/>
          <w:szCs w:val="28"/>
        </w:rPr>
        <w:t xml:space="preserve"> a</w:t>
      </w:r>
      <w:r w:rsidR="009F322D" w:rsidRPr="00BA5195">
        <w:rPr>
          <w:rFonts w:ascii="Arial" w:hAnsi="Arial" w:cs="Arial"/>
          <w:sz w:val="28"/>
          <w:szCs w:val="28"/>
        </w:rPr>
        <w:t xml:space="preserve">s a tenant, neighbour, </w:t>
      </w:r>
      <w:r w:rsidR="004C2CB9" w:rsidRPr="00BA5195">
        <w:rPr>
          <w:rFonts w:ascii="Arial" w:hAnsi="Arial" w:cs="Arial"/>
          <w:sz w:val="28"/>
          <w:szCs w:val="28"/>
        </w:rPr>
        <w:t>friend, relative etc</w:t>
      </w:r>
    </w:p>
    <w:p w14:paraId="1067D6AB" w14:textId="77777777" w:rsidR="009F322D" w:rsidRPr="00BA5195" w:rsidRDefault="00CC5810" w:rsidP="00304D64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To support </w:t>
      </w:r>
      <w:r w:rsidR="00B63DFA" w:rsidRPr="00BA5195">
        <w:rPr>
          <w:rFonts w:ascii="Arial" w:hAnsi="Arial" w:cs="Arial"/>
          <w:sz w:val="28"/>
          <w:szCs w:val="28"/>
        </w:rPr>
        <w:t>people</w:t>
      </w:r>
      <w:r w:rsidRPr="00BA5195">
        <w:rPr>
          <w:rFonts w:ascii="Arial" w:hAnsi="Arial" w:cs="Arial"/>
          <w:sz w:val="28"/>
          <w:szCs w:val="28"/>
        </w:rPr>
        <w:t xml:space="preserve"> with all tasks which have been i</w:t>
      </w:r>
      <w:r w:rsidR="003756F9" w:rsidRPr="00BA5195">
        <w:rPr>
          <w:rFonts w:ascii="Arial" w:hAnsi="Arial" w:cs="Arial"/>
          <w:sz w:val="28"/>
          <w:szCs w:val="28"/>
        </w:rPr>
        <w:t>dentified in their support plan,</w:t>
      </w:r>
      <w:r w:rsidR="00304D64" w:rsidRPr="00BA5195">
        <w:rPr>
          <w:rFonts w:ascii="Arial" w:hAnsi="Arial" w:cs="Arial"/>
          <w:sz w:val="28"/>
          <w:szCs w:val="28"/>
        </w:rPr>
        <w:t xml:space="preserve"> </w:t>
      </w:r>
      <w:r w:rsidR="003756F9" w:rsidRPr="00BA5195">
        <w:rPr>
          <w:rFonts w:ascii="Arial" w:hAnsi="Arial" w:cs="Arial"/>
          <w:sz w:val="28"/>
          <w:szCs w:val="28"/>
        </w:rPr>
        <w:t>f</w:t>
      </w:r>
      <w:r w:rsidRPr="00BA5195">
        <w:rPr>
          <w:rFonts w:ascii="Arial" w:hAnsi="Arial" w:cs="Arial"/>
          <w:sz w:val="28"/>
          <w:szCs w:val="28"/>
        </w:rPr>
        <w:t>or example cleaning their home, maintaining safety in the home, shopping for goods</w:t>
      </w:r>
      <w:r w:rsidR="00304D64" w:rsidRPr="00BA5195">
        <w:rPr>
          <w:rFonts w:ascii="Arial" w:hAnsi="Arial" w:cs="Arial"/>
          <w:sz w:val="28"/>
          <w:szCs w:val="28"/>
        </w:rPr>
        <w:t xml:space="preserve"> and paying bills</w:t>
      </w:r>
      <w:r w:rsidR="009F322D" w:rsidRPr="00BA5195">
        <w:rPr>
          <w:rFonts w:ascii="Arial" w:hAnsi="Arial" w:cs="Arial"/>
          <w:sz w:val="28"/>
          <w:szCs w:val="28"/>
        </w:rPr>
        <w:t xml:space="preserve">. </w:t>
      </w:r>
    </w:p>
    <w:p w14:paraId="7AA307A1" w14:textId="77777777" w:rsidR="00CC5810" w:rsidRPr="00BA5195" w:rsidRDefault="009F322D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To support peop</w:t>
      </w:r>
      <w:r w:rsidR="004C2CB9" w:rsidRPr="00BA5195">
        <w:rPr>
          <w:rFonts w:ascii="Arial" w:hAnsi="Arial" w:cs="Arial"/>
          <w:sz w:val="28"/>
          <w:szCs w:val="28"/>
        </w:rPr>
        <w:t>le to cook healthy meals</w:t>
      </w:r>
      <w:r w:rsidR="00CC5810" w:rsidRPr="00BA5195">
        <w:rPr>
          <w:rFonts w:ascii="Arial" w:hAnsi="Arial" w:cs="Arial"/>
          <w:sz w:val="28"/>
          <w:szCs w:val="28"/>
        </w:rPr>
        <w:t xml:space="preserve"> and </w:t>
      </w:r>
      <w:r w:rsidRPr="00BA5195">
        <w:rPr>
          <w:rFonts w:ascii="Arial" w:hAnsi="Arial" w:cs="Arial"/>
          <w:sz w:val="28"/>
          <w:szCs w:val="28"/>
        </w:rPr>
        <w:t xml:space="preserve">to </w:t>
      </w:r>
      <w:r w:rsidR="00CC5810" w:rsidRPr="00BA5195">
        <w:rPr>
          <w:rFonts w:ascii="Arial" w:hAnsi="Arial" w:cs="Arial"/>
          <w:sz w:val="28"/>
          <w:szCs w:val="28"/>
        </w:rPr>
        <w:t xml:space="preserve">share meals with </w:t>
      </w:r>
      <w:r w:rsidR="004C2CB9" w:rsidRPr="00BA5195">
        <w:rPr>
          <w:rFonts w:ascii="Arial" w:hAnsi="Arial" w:cs="Arial"/>
          <w:sz w:val="28"/>
          <w:szCs w:val="28"/>
        </w:rPr>
        <w:t>the them</w:t>
      </w:r>
      <w:r w:rsidRPr="00BA5195">
        <w:rPr>
          <w:rFonts w:ascii="Arial" w:hAnsi="Arial" w:cs="Arial"/>
          <w:sz w:val="28"/>
          <w:szCs w:val="28"/>
        </w:rPr>
        <w:t>.</w:t>
      </w:r>
    </w:p>
    <w:p w14:paraId="5B689D74" w14:textId="77777777" w:rsidR="00CC5810" w:rsidRPr="00BA5195" w:rsidRDefault="00CC5810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To support </w:t>
      </w:r>
      <w:r w:rsidR="00B63DFA" w:rsidRPr="00BA5195">
        <w:rPr>
          <w:rFonts w:ascii="Arial" w:hAnsi="Arial" w:cs="Arial"/>
          <w:sz w:val="28"/>
          <w:szCs w:val="28"/>
        </w:rPr>
        <w:t>people</w:t>
      </w:r>
      <w:r w:rsidRPr="00BA5195">
        <w:rPr>
          <w:rFonts w:ascii="Arial" w:hAnsi="Arial" w:cs="Arial"/>
          <w:sz w:val="28"/>
          <w:szCs w:val="28"/>
        </w:rPr>
        <w:t xml:space="preserve"> to secure their benefit entitlement and to act as an advocate when necessary</w:t>
      </w:r>
    </w:p>
    <w:p w14:paraId="576D4F9E" w14:textId="77777777" w:rsidR="00CC5810" w:rsidRPr="00BA5195" w:rsidRDefault="00CC5810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To support </w:t>
      </w:r>
      <w:r w:rsidR="00B63DFA" w:rsidRPr="00BA5195">
        <w:rPr>
          <w:rFonts w:ascii="Arial" w:hAnsi="Arial" w:cs="Arial"/>
          <w:sz w:val="28"/>
          <w:szCs w:val="28"/>
        </w:rPr>
        <w:t>people</w:t>
      </w:r>
      <w:r w:rsidRPr="00BA5195">
        <w:rPr>
          <w:rFonts w:ascii="Arial" w:hAnsi="Arial" w:cs="Arial"/>
          <w:sz w:val="28"/>
          <w:szCs w:val="28"/>
        </w:rPr>
        <w:t xml:space="preserve"> to manage their own </w:t>
      </w:r>
      <w:r w:rsidR="000F4F03" w:rsidRPr="00BA5195">
        <w:rPr>
          <w:rFonts w:ascii="Arial" w:hAnsi="Arial" w:cs="Arial"/>
          <w:sz w:val="28"/>
          <w:szCs w:val="28"/>
        </w:rPr>
        <w:t>finances, in accordance with Fair Deal</w:t>
      </w:r>
      <w:r w:rsidR="00FA461D" w:rsidRPr="00BA5195">
        <w:rPr>
          <w:rFonts w:ascii="Arial" w:hAnsi="Arial" w:cs="Arial"/>
          <w:sz w:val="28"/>
          <w:szCs w:val="28"/>
        </w:rPr>
        <w:t>’s policies</w:t>
      </w:r>
      <w:r w:rsidRPr="00BA5195">
        <w:rPr>
          <w:rFonts w:ascii="Arial" w:hAnsi="Arial" w:cs="Arial"/>
          <w:sz w:val="28"/>
          <w:szCs w:val="28"/>
        </w:rPr>
        <w:t xml:space="preserve"> </w:t>
      </w:r>
      <w:r w:rsidR="00195AA0" w:rsidRPr="00BA5195">
        <w:rPr>
          <w:rFonts w:ascii="Arial" w:hAnsi="Arial" w:cs="Arial"/>
          <w:sz w:val="28"/>
          <w:szCs w:val="28"/>
        </w:rPr>
        <w:t>and guidelines</w:t>
      </w:r>
    </w:p>
    <w:p w14:paraId="1794507E" w14:textId="77777777" w:rsidR="00CC5810" w:rsidRPr="00BA5195" w:rsidRDefault="00CC5810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To support </w:t>
      </w:r>
      <w:r w:rsidR="00B63DFA" w:rsidRPr="00BA5195">
        <w:rPr>
          <w:rFonts w:ascii="Arial" w:hAnsi="Arial" w:cs="Arial"/>
          <w:sz w:val="28"/>
          <w:szCs w:val="28"/>
        </w:rPr>
        <w:t>people</w:t>
      </w:r>
      <w:r w:rsidRPr="00BA5195">
        <w:rPr>
          <w:rFonts w:ascii="Arial" w:hAnsi="Arial" w:cs="Arial"/>
          <w:sz w:val="28"/>
          <w:szCs w:val="28"/>
        </w:rPr>
        <w:t xml:space="preserve"> with medication, in accordance with </w:t>
      </w:r>
      <w:r w:rsidR="000F4F03" w:rsidRPr="00BA5195">
        <w:rPr>
          <w:rFonts w:ascii="Arial" w:hAnsi="Arial" w:cs="Arial"/>
          <w:sz w:val="28"/>
          <w:szCs w:val="28"/>
        </w:rPr>
        <w:t xml:space="preserve">Fair </w:t>
      </w:r>
      <w:r w:rsidR="00FA461D" w:rsidRPr="00BA5195">
        <w:rPr>
          <w:rFonts w:ascii="Arial" w:hAnsi="Arial" w:cs="Arial"/>
          <w:sz w:val="28"/>
          <w:szCs w:val="28"/>
        </w:rPr>
        <w:t xml:space="preserve">Deal’s policies </w:t>
      </w:r>
      <w:r w:rsidR="00195AA0" w:rsidRPr="00BA5195">
        <w:rPr>
          <w:rFonts w:ascii="Arial" w:hAnsi="Arial" w:cs="Arial"/>
          <w:sz w:val="28"/>
          <w:szCs w:val="28"/>
        </w:rPr>
        <w:t>and guidelines</w:t>
      </w:r>
    </w:p>
    <w:p w14:paraId="2FE0C16C" w14:textId="77777777" w:rsidR="00CC5810" w:rsidRPr="00BA5195" w:rsidRDefault="00CC5810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lastRenderedPageBreak/>
        <w:t xml:space="preserve">To support </w:t>
      </w:r>
      <w:r w:rsidR="00B63DFA" w:rsidRPr="00BA5195">
        <w:rPr>
          <w:rFonts w:ascii="Arial" w:hAnsi="Arial" w:cs="Arial"/>
          <w:sz w:val="28"/>
          <w:szCs w:val="28"/>
        </w:rPr>
        <w:t>people</w:t>
      </w:r>
      <w:r w:rsidRPr="00BA5195">
        <w:rPr>
          <w:rFonts w:ascii="Arial" w:hAnsi="Arial" w:cs="Arial"/>
          <w:sz w:val="28"/>
          <w:szCs w:val="28"/>
        </w:rPr>
        <w:t xml:space="preserve"> with intimate self</w:t>
      </w:r>
      <w:r w:rsidR="009B23BC" w:rsidRPr="00BA5195">
        <w:rPr>
          <w:rFonts w:ascii="Arial" w:hAnsi="Arial" w:cs="Arial"/>
          <w:sz w:val="28"/>
          <w:szCs w:val="28"/>
        </w:rPr>
        <w:t>-</w:t>
      </w:r>
      <w:r w:rsidRPr="00BA5195">
        <w:rPr>
          <w:rFonts w:ascii="Arial" w:hAnsi="Arial" w:cs="Arial"/>
          <w:sz w:val="28"/>
          <w:szCs w:val="28"/>
        </w:rPr>
        <w:t>care task</w:t>
      </w:r>
      <w:r w:rsidR="000F4F03" w:rsidRPr="00BA5195">
        <w:rPr>
          <w:rFonts w:ascii="Arial" w:hAnsi="Arial" w:cs="Arial"/>
          <w:sz w:val="28"/>
          <w:szCs w:val="28"/>
        </w:rPr>
        <w:t>s and encourage individuals to</w:t>
      </w:r>
      <w:r w:rsidRPr="00BA5195">
        <w:rPr>
          <w:rFonts w:ascii="Arial" w:hAnsi="Arial" w:cs="Arial"/>
          <w:sz w:val="28"/>
          <w:szCs w:val="28"/>
        </w:rPr>
        <w:t>wards greater self</w:t>
      </w:r>
      <w:r w:rsidR="00304D64" w:rsidRPr="00BA5195">
        <w:rPr>
          <w:rFonts w:ascii="Arial" w:hAnsi="Arial" w:cs="Arial"/>
          <w:sz w:val="28"/>
          <w:szCs w:val="28"/>
        </w:rPr>
        <w:t>-</w:t>
      </w:r>
      <w:r w:rsidRPr="00BA5195">
        <w:rPr>
          <w:rFonts w:ascii="Arial" w:hAnsi="Arial" w:cs="Arial"/>
          <w:sz w:val="28"/>
          <w:szCs w:val="28"/>
        </w:rPr>
        <w:t>sufficiency in these areas</w:t>
      </w:r>
    </w:p>
    <w:p w14:paraId="5C69294B" w14:textId="77777777" w:rsidR="009F322D" w:rsidRPr="00BA5195" w:rsidRDefault="009F322D" w:rsidP="00BA5195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To support people to </w:t>
      </w:r>
      <w:r w:rsidR="00FA461D" w:rsidRPr="00BA5195">
        <w:rPr>
          <w:rFonts w:ascii="Arial" w:hAnsi="Arial" w:cs="Arial"/>
          <w:sz w:val="28"/>
          <w:szCs w:val="28"/>
        </w:rPr>
        <w:t xml:space="preserve">make and </w:t>
      </w:r>
      <w:r w:rsidRPr="00BA5195">
        <w:rPr>
          <w:rFonts w:ascii="Arial" w:hAnsi="Arial" w:cs="Arial"/>
          <w:sz w:val="28"/>
          <w:szCs w:val="28"/>
        </w:rPr>
        <w:t xml:space="preserve">attend any appointments that are required </w:t>
      </w:r>
    </w:p>
    <w:p w14:paraId="49621303" w14:textId="77777777" w:rsidR="009F322D" w:rsidRPr="00BA5195" w:rsidRDefault="009F322D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To support people to be as independent as possible.</w:t>
      </w:r>
    </w:p>
    <w:p w14:paraId="52804217" w14:textId="77777777" w:rsidR="003A720F" w:rsidRPr="00BA5195" w:rsidRDefault="003A720F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To support people to develop and maintain relationships</w:t>
      </w:r>
    </w:p>
    <w:p w14:paraId="1D744AB1" w14:textId="77777777" w:rsidR="009F322D" w:rsidRPr="00BA5195" w:rsidRDefault="009F322D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To offer emotional support to people when they are experiencing difficulties in their life.</w:t>
      </w:r>
    </w:p>
    <w:p w14:paraId="11623614" w14:textId="77777777" w:rsidR="009F322D" w:rsidRPr="00BA5195" w:rsidRDefault="009F322D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To have a non</w:t>
      </w:r>
      <w:r w:rsidR="004B57B9" w:rsidRPr="00BA5195">
        <w:rPr>
          <w:rFonts w:ascii="Arial" w:hAnsi="Arial" w:cs="Arial"/>
          <w:sz w:val="28"/>
          <w:szCs w:val="28"/>
        </w:rPr>
        <w:t>-</w:t>
      </w:r>
      <w:r w:rsidRPr="00BA5195">
        <w:rPr>
          <w:rFonts w:ascii="Arial" w:hAnsi="Arial" w:cs="Arial"/>
          <w:sz w:val="28"/>
          <w:szCs w:val="28"/>
        </w:rPr>
        <w:t xml:space="preserve">judgemental attitude to people who may present with behavioural challenges and to work with other </w:t>
      </w:r>
      <w:r w:rsidR="00A15559" w:rsidRPr="00BA5195">
        <w:rPr>
          <w:rFonts w:ascii="Arial" w:hAnsi="Arial" w:cs="Arial"/>
          <w:sz w:val="28"/>
          <w:szCs w:val="28"/>
        </w:rPr>
        <w:t>staff</w:t>
      </w:r>
      <w:r w:rsidRPr="00BA5195">
        <w:rPr>
          <w:rFonts w:ascii="Arial" w:hAnsi="Arial" w:cs="Arial"/>
          <w:sz w:val="28"/>
          <w:szCs w:val="28"/>
        </w:rPr>
        <w:t xml:space="preserve"> members</w:t>
      </w:r>
      <w:r w:rsidR="004C2CB9" w:rsidRPr="00BA5195">
        <w:rPr>
          <w:rFonts w:ascii="Arial" w:hAnsi="Arial" w:cs="Arial"/>
          <w:sz w:val="28"/>
          <w:szCs w:val="28"/>
        </w:rPr>
        <w:t xml:space="preserve"> and external agencies </w:t>
      </w:r>
      <w:r w:rsidRPr="00BA5195">
        <w:rPr>
          <w:rFonts w:ascii="Arial" w:hAnsi="Arial" w:cs="Arial"/>
          <w:sz w:val="28"/>
          <w:szCs w:val="28"/>
        </w:rPr>
        <w:t>to ensure these behaviours are managed effectively and consistently.</w:t>
      </w:r>
    </w:p>
    <w:p w14:paraId="7FC16591" w14:textId="77777777" w:rsidR="004C2CB9" w:rsidRPr="00BA5195" w:rsidRDefault="004C2CB9" w:rsidP="000D4216">
      <w:pPr>
        <w:numPr>
          <w:ilvl w:val="0"/>
          <w:numId w:val="3"/>
        </w:numPr>
        <w:tabs>
          <w:tab w:val="clear" w:pos="2160"/>
          <w:tab w:val="left" w:pos="540"/>
          <w:tab w:val="num" w:pos="900"/>
        </w:tabs>
        <w:ind w:left="900"/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To support people to go on holiday.</w:t>
      </w:r>
    </w:p>
    <w:p w14:paraId="396276BE" w14:textId="77777777" w:rsidR="00A36FE6" w:rsidRPr="00BA5195" w:rsidRDefault="00A36FE6" w:rsidP="00CC5810">
      <w:pPr>
        <w:jc w:val="both"/>
        <w:rPr>
          <w:rFonts w:ascii="Arial" w:hAnsi="Arial" w:cs="Arial"/>
          <w:bCs/>
          <w:sz w:val="28"/>
          <w:szCs w:val="28"/>
          <w:u w:val="single"/>
        </w:rPr>
      </w:pPr>
    </w:p>
    <w:p w14:paraId="117235A9" w14:textId="77777777" w:rsidR="00CC5810" w:rsidRPr="00BA5195" w:rsidRDefault="00CC5810" w:rsidP="00CC5810">
      <w:pPr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BA5195">
        <w:rPr>
          <w:rFonts w:ascii="Arial" w:hAnsi="Arial" w:cs="Arial"/>
          <w:bCs/>
          <w:sz w:val="28"/>
          <w:szCs w:val="28"/>
          <w:u w:val="single"/>
        </w:rPr>
        <w:t>General</w:t>
      </w:r>
    </w:p>
    <w:p w14:paraId="658157AE" w14:textId="77777777" w:rsidR="00A15559" w:rsidRPr="00BA5195" w:rsidRDefault="00A15559" w:rsidP="00CC5810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2E0D8C66" w14:textId="77777777" w:rsidR="00CC5810" w:rsidRPr="00BA5195" w:rsidRDefault="00A15559" w:rsidP="00CC5810">
      <w:p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Understand and </w:t>
      </w:r>
      <w:r w:rsidR="00CC5810" w:rsidRPr="00BA5195">
        <w:rPr>
          <w:rFonts w:ascii="Arial" w:hAnsi="Arial" w:cs="Arial"/>
          <w:sz w:val="28"/>
          <w:szCs w:val="28"/>
        </w:rPr>
        <w:t>adhere to the Scottish Social Services Council code</w:t>
      </w:r>
      <w:r w:rsidRPr="00BA5195">
        <w:rPr>
          <w:rFonts w:ascii="Arial" w:hAnsi="Arial" w:cs="Arial"/>
          <w:sz w:val="28"/>
          <w:szCs w:val="28"/>
        </w:rPr>
        <w:t>s</w:t>
      </w:r>
      <w:r w:rsidR="00CC5810" w:rsidRPr="00BA5195">
        <w:rPr>
          <w:rFonts w:ascii="Arial" w:hAnsi="Arial" w:cs="Arial"/>
          <w:sz w:val="28"/>
          <w:szCs w:val="28"/>
        </w:rPr>
        <w:t xml:space="preserve"> of conduct</w:t>
      </w:r>
      <w:r w:rsidRPr="00BA5195">
        <w:rPr>
          <w:rFonts w:ascii="Arial" w:hAnsi="Arial" w:cs="Arial"/>
          <w:sz w:val="28"/>
          <w:szCs w:val="28"/>
        </w:rPr>
        <w:t xml:space="preserve"> for Employees</w:t>
      </w:r>
      <w:r w:rsidR="00CC5810" w:rsidRPr="00BA5195">
        <w:rPr>
          <w:rFonts w:ascii="Arial" w:hAnsi="Arial" w:cs="Arial"/>
          <w:sz w:val="28"/>
          <w:szCs w:val="28"/>
        </w:rPr>
        <w:t>.</w:t>
      </w:r>
    </w:p>
    <w:p w14:paraId="58CFE4E4" w14:textId="77777777" w:rsidR="00E23CA7" w:rsidRPr="00BA5195" w:rsidRDefault="00E23CA7" w:rsidP="00CC5810">
      <w:pPr>
        <w:jc w:val="both"/>
        <w:rPr>
          <w:rFonts w:ascii="Arial" w:hAnsi="Arial" w:cs="Arial"/>
          <w:sz w:val="28"/>
          <w:szCs w:val="28"/>
        </w:rPr>
      </w:pPr>
    </w:p>
    <w:p w14:paraId="3A8CF5BD" w14:textId="77777777" w:rsidR="00E23CA7" w:rsidRPr="00BA5195" w:rsidRDefault="00A15559" w:rsidP="00CC5810">
      <w:p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Understand </w:t>
      </w:r>
      <w:r w:rsidR="00CC5810" w:rsidRPr="00BA5195">
        <w:rPr>
          <w:rFonts w:ascii="Arial" w:hAnsi="Arial" w:cs="Arial"/>
          <w:sz w:val="28"/>
          <w:szCs w:val="28"/>
        </w:rPr>
        <w:t>and adhere to Fair Deal policies and procedures</w:t>
      </w:r>
      <w:r w:rsidR="00AD7855" w:rsidRPr="00BA5195">
        <w:rPr>
          <w:rFonts w:ascii="Arial" w:hAnsi="Arial" w:cs="Arial"/>
          <w:sz w:val="28"/>
          <w:szCs w:val="28"/>
        </w:rPr>
        <w:t>.</w:t>
      </w:r>
    </w:p>
    <w:p w14:paraId="4CBC379D" w14:textId="77777777" w:rsidR="00AD39D9" w:rsidRPr="00BA5195" w:rsidRDefault="00AD39D9" w:rsidP="00CC5810">
      <w:pPr>
        <w:jc w:val="both"/>
        <w:rPr>
          <w:rFonts w:ascii="Arial" w:hAnsi="Arial" w:cs="Arial"/>
          <w:sz w:val="28"/>
          <w:szCs w:val="28"/>
        </w:rPr>
      </w:pPr>
    </w:p>
    <w:p w14:paraId="6BAE67B6" w14:textId="77777777" w:rsidR="00AD39D9" w:rsidRPr="00BA5195" w:rsidRDefault="00AD39D9" w:rsidP="00CC5810">
      <w:p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Ensure that all statutory requirements made by statutory organisations </w:t>
      </w:r>
      <w:proofErr w:type="gramStart"/>
      <w:r w:rsidRPr="00BA5195">
        <w:rPr>
          <w:rFonts w:ascii="Arial" w:hAnsi="Arial" w:cs="Arial"/>
          <w:sz w:val="28"/>
          <w:szCs w:val="28"/>
        </w:rPr>
        <w:t>with regard to</w:t>
      </w:r>
      <w:proofErr w:type="gramEnd"/>
      <w:r w:rsidRPr="00BA5195">
        <w:rPr>
          <w:rFonts w:ascii="Arial" w:hAnsi="Arial" w:cs="Arial"/>
          <w:sz w:val="28"/>
          <w:szCs w:val="28"/>
        </w:rPr>
        <w:t xml:space="preserve"> health and safety, environmental health and fire precautions are met.</w:t>
      </w:r>
    </w:p>
    <w:p w14:paraId="1CCD9D9E" w14:textId="77777777" w:rsidR="00E23CA7" w:rsidRPr="00BA5195" w:rsidRDefault="00E23CA7" w:rsidP="00CC5810">
      <w:pPr>
        <w:jc w:val="both"/>
        <w:rPr>
          <w:rFonts w:ascii="Arial" w:hAnsi="Arial" w:cs="Arial"/>
          <w:sz w:val="28"/>
          <w:szCs w:val="28"/>
        </w:rPr>
      </w:pPr>
    </w:p>
    <w:p w14:paraId="17246A7A" w14:textId="77777777" w:rsidR="00CC5810" w:rsidRDefault="00CC5810" w:rsidP="00CC5810">
      <w:p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Carry out any other relevant duties as directed by Fair Deal senior staff member</w:t>
      </w:r>
      <w:r w:rsidR="00AD7855" w:rsidRPr="00BA5195">
        <w:rPr>
          <w:rFonts w:ascii="Arial" w:hAnsi="Arial" w:cs="Arial"/>
          <w:sz w:val="28"/>
          <w:szCs w:val="28"/>
        </w:rPr>
        <w:t>s</w:t>
      </w:r>
      <w:r w:rsidRPr="00BA5195">
        <w:rPr>
          <w:rFonts w:ascii="Arial" w:hAnsi="Arial" w:cs="Arial"/>
          <w:sz w:val="28"/>
          <w:szCs w:val="28"/>
        </w:rPr>
        <w:t>.</w:t>
      </w:r>
    </w:p>
    <w:p w14:paraId="6B158703" w14:textId="77777777" w:rsidR="000058B0" w:rsidRPr="00BA5195" w:rsidRDefault="000058B0" w:rsidP="00CC5810">
      <w:pPr>
        <w:jc w:val="both"/>
        <w:rPr>
          <w:rFonts w:ascii="Arial" w:hAnsi="Arial" w:cs="Arial"/>
          <w:sz w:val="28"/>
          <w:szCs w:val="28"/>
        </w:rPr>
      </w:pPr>
    </w:p>
    <w:p w14:paraId="33E95CE0" w14:textId="77777777" w:rsidR="00CC5810" w:rsidRPr="00BA5195" w:rsidRDefault="00CC5810" w:rsidP="00CC5810">
      <w:pPr>
        <w:jc w:val="both"/>
        <w:rPr>
          <w:rFonts w:ascii="Arial" w:hAnsi="Arial" w:cs="Arial"/>
          <w:sz w:val="28"/>
          <w:szCs w:val="28"/>
        </w:rPr>
      </w:pPr>
    </w:p>
    <w:p w14:paraId="1A9CCEAD" w14:textId="77777777" w:rsidR="00CC5810" w:rsidRPr="000058B0" w:rsidRDefault="00CC5810" w:rsidP="00CC581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058B0">
        <w:rPr>
          <w:rFonts w:ascii="Arial" w:hAnsi="Arial" w:cs="Arial"/>
          <w:b/>
          <w:bCs/>
          <w:sz w:val="28"/>
          <w:szCs w:val="28"/>
          <w:u w:val="single"/>
        </w:rPr>
        <w:t>Person Specification</w:t>
      </w:r>
    </w:p>
    <w:p w14:paraId="0CB17966" w14:textId="77777777" w:rsidR="00A15559" w:rsidRPr="00BA5195" w:rsidRDefault="00A15559" w:rsidP="00CC5810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0F8AFA86" w14:textId="77777777" w:rsidR="00011001" w:rsidRDefault="00011001" w:rsidP="00011001">
      <w:pPr>
        <w:jc w:val="both"/>
        <w:rPr>
          <w:rFonts w:ascii="Arial" w:hAnsi="Arial" w:cs="Arial"/>
          <w:bCs/>
          <w:i/>
          <w:iCs/>
          <w:sz w:val="28"/>
          <w:szCs w:val="28"/>
        </w:rPr>
      </w:pPr>
      <w:bookmarkStart w:id="1" w:name="_Hlk493686328"/>
      <w:r w:rsidRPr="00BA5195">
        <w:rPr>
          <w:rFonts w:ascii="Arial" w:hAnsi="Arial" w:cs="Arial"/>
          <w:bCs/>
          <w:i/>
          <w:iCs/>
          <w:sz w:val="28"/>
          <w:szCs w:val="28"/>
        </w:rPr>
        <w:t>Essential:</w:t>
      </w:r>
    </w:p>
    <w:p w14:paraId="61B9B08F" w14:textId="77777777" w:rsidR="000058B0" w:rsidRPr="00BA5195" w:rsidRDefault="000058B0" w:rsidP="00011001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2BB73B89" w14:textId="77777777" w:rsidR="00011001" w:rsidRPr="00BA5195" w:rsidRDefault="00011001" w:rsidP="00011001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Empathy with the vision and mission statement of Fair Deal</w:t>
      </w:r>
    </w:p>
    <w:p w14:paraId="2F73CB97" w14:textId="77777777" w:rsidR="00011001" w:rsidRPr="00BA5195" w:rsidRDefault="00011001" w:rsidP="00011001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Shows a commitment to the rights and dignity of </w:t>
      </w:r>
      <w:r w:rsidR="00A15559" w:rsidRPr="00BA5195">
        <w:rPr>
          <w:rFonts w:ascii="Arial" w:hAnsi="Arial" w:cs="Arial"/>
          <w:sz w:val="28"/>
          <w:szCs w:val="28"/>
        </w:rPr>
        <w:t>people we support</w:t>
      </w:r>
    </w:p>
    <w:p w14:paraId="08562B03" w14:textId="77777777" w:rsidR="00011001" w:rsidRPr="00BA5195" w:rsidRDefault="00011001" w:rsidP="00011001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The ability to communicate effectively</w:t>
      </w:r>
      <w:r w:rsidR="007518DF" w:rsidRPr="00BA5195">
        <w:rPr>
          <w:rFonts w:ascii="Arial" w:hAnsi="Arial" w:cs="Arial"/>
          <w:sz w:val="28"/>
          <w:szCs w:val="28"/>
        </w:rPr>
        <w:t xml:space="preserve"> both written and orally </w:t>
      </w:r>
    </w:p>
    <w:p w14:paraId="6CBCCCAE" w14:textId="77777777" w:rsidR="00011001" w:rsidRPr="00BA5195" w:rsidRDefault="00011001" w:rsidP="00011001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The ability to work as part of a team</w:t>
      </w:r>
    </w:p>
    <w:p w14:paraId="22053110" w14:textId="77777777" w:rsidR="00D25D5C" w:rsidRPr="00BA5195" w:rsidRDefault="00D25D5C" w:rsidP="00011001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28"/>
        </w:rPr>
      </w:pPr>
      <w:r w:rsidRPr="00BA5195">
        <w:rPr>
          <w:rFonts w:ascii="Arial" w:hAnsi="Arial" w:cs="Arial"/>
          <w:sz w:val="28"/>
        </w:rPr>
        <w:t>Pro-active and enthusiastic and positive</w:t>
      </w:r>
    </w:p>
    <w:p w14:paraId="3C380469" w14:textId="77777777" w:rsidR="00011001" w:rsidRPr="00BA5195" w:rsidRDefault="00011001" w:rsidP="00011001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A willingness to undertake training</w:t>
      </w:r>
      <w:r w:rsidR="00466774" w:rsidRPr="00BA5195">
        <w:rPr>
          <w:rFonts w:ascii="Arial" w:hAnsi="Arial" w:cs="Arial"/>
          <w:sz w:val="28"/>
          <w:szCs w:val="28"/>
        </w:rPr>
        <w:t xml:space="preserve"> or any relevant learning</w:t>
      </w:r>
      <w:r w:rsidRPr="00BA5195">
        <w:rPr>
          <w:rFonts w:ascii="Arial" w:hAnsi="Arial" w:cs="Arial"/>
          <w:sz w:val="28"/>
          <w:szCs w:val="28"/>
        </w:rPr>
        <w:t xml:space="preserve"> required to carry out the duties of the post</w:t>
      </w:r>
    </w:p>
    <w:p w14:paraId="4C0E0291" w14:textId="77777777" w:rsidR="00D25D5C" w:rsidRPr="00BA5195" w:rsidRDefault="00D25D5C" w:rsidP="00011001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>F</w:t>
      </w:r>
      <w:r w:rsidR="00011001" w:rsidRPr="00BA5195">
        <w:rPr>
          <w:rFonts w:ascii="Arial" w:hAnsi="Arial" w:cs="Arial"/>
          <w:sz w:val="28"/>
          <w:szCs w:val="28"/>
        </w:rPr>
        <w:t>lexible</w:t>
      </w:r>
      <w:r w:rsidRPr="00BA5195">
        <w:rPr>
          <w:rFonts w:ascii="Arial" w:hAnsi="Arial" w:cs="Arial"/>
          <w:sz w:val="28"/>
          <w:szCs w:val="28"/>
        </w:rPr>
        <w:t>, adaptable and approachable</w:t>
      </w:r>
    </w:p>
    <w:p w14:paraId="50854705" w14:textId="77777777" w:rsidR="00011001" w:rsidRPr="00BA5195" w:rsidRDefault="00D25D5C" w:rsidP="00011001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BA5195">
        <w:rPr>
          <w:rFonts w:ascii="Arial" w:hAnsi="Arial" w:cs="Arial"/>
          <w:sz w:val="28"/>
        </w:rPr>
        <w:t>Respectful, reliable and dependable</w:t>
      </w:r>
    </w:p>
    <w:p w14:paraId="24027C8F" w14:textId="77777777" w:rsidR="007518DF" w:rsidRPr="00BA5195" w:rsidRDefault="007518DF" w:rsidP="00011001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A5195">
        <w:rPr>
          <w:rFonts w:ascii="Arial" w:hAnsi="Arial" w:cs="Arial"/>
          <w:sz w:val="28"/>
          <w:szCs w:val="28"/>
        </w:rPr>
        <w:t xml:space="preserve">The ability to approach difficult situations calmly </w:t>
      </w:r>
      <w:r w:rsidR="00304D64" w:rsidRPr="00BA5195">
        <w:rPr>
          <w:rFonts w:ascii="Arial" w:hAnsi="Arial" w:cs="Arial"/>
          <w:sz w:val="28"/>
          <w:szCs w:val="28"/>
        </w:rPr>
        <w:t>and efficiently</w:t>
      </w:r>
    </w:p>
    <w:p w14:paraId="0E714974" w14:textId="77777777" w:rsidR="00195AA0" w:rsidRPr="00BA5195" w:rsidRDefault="00195AA0" w:rsidP="000058B0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2B1B8FE7" w14:textId="77777777" w:rsidR="00A15559" w:rsidRPr="00BA5195" w:rsidRDefault="00A15559" w:rsidP="00155FBC">
      <w:pPr>
        <w:ind w:left="720"/>
        <w:jc w:val="both"/>
        <w:rPr>
          <w:rFonts w:ascii="Arial" w:hAnsi="Arial" w:cs="Arial"/>
          <w:sz w:val="28"/>
          <w:szCs w:val="28"/>
        </w:rPr>
      </w:pPr>
    </w:p>
    <w:bookmarkEnd w:id="1"/>
    <w:p w14:paraId="5B6C6390" w14:textId="77777777" w:rsidR="00BA5195" w:rsidRPr="00BA5195" w:rsidRDefault="00BA5195" w:rsidP="00BA5195">
      <w:pPr>
        <w:rPr>
          <w:rFonts w:ascii="Arial" w:hAnsi="Arial" w:cs="Arial"/>
          <w:sz w:val="28"/>
          <w:szCs w:val="28"/>
        </w:rPr>
      </w:pPr>
    </w:p>
    <w:p w14:paraId="68347290" w14:textId="77777777" w:rsidR="00A30236" w:rsidRDefault="00BA5195" w:rsidP="00BA5195">
      <w:pPr>
        <w:tabs>
          <w:tab w:val="left" w:pos="43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A30236" w:rsidSect="00BA5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6BD7" w14:textId="77777777" w:rsidR="00AD2A70" w:rsidRDefault="00AD2A70" w:rsidP="00AD2A70">
      <w:r>
        <w:separator/>
      </w:r>
    </w:p>
  </w:endnote>
  <w:endnote w:type="continuationSeparator" w:id="0">
    <w:p w14:paraId="235FD9D2" w14:textId="77777777" w:rsidR="00AD2A70" w:rsidRDefault="00AD2A70" w:rsidP="00AD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EB0B" w14:textId="77777777" w:rsidR="001B2F88" w:rsidRDefault="001B2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08D8" w14:textId="77777777" w:rsidR="00AD2A70" w:rsidRPr="001B2F88" w:rsidRDefault="00AD2A70">
    <w:pPr>
      <w:pStyle w:val="Footer"/>
      <w:rPr>
        <w:rFonts w:ascii="Arial" w:hAnsi="Arial" w:cs="Arial"/>
        <w:sz w:val="20"/>
      </w:rPr>
    </w:pPr>
    <w:r w:rsidRPr="001B2F88">
      <w:rPr>
        <w:rFonts w:ascii="Arial" w:hAnsi="Arial" w:cs="Arial"/>
        <w:sz w:val="20"/>
      </w:rPr>
      <w:t>Support worker job description</w:t>
    </w:r>
    <w:r w:rsidR="00A30236" w:rsidRPr="001B2F88">
      <w:rPr>
        <w:rFonts w:ascii="Arial" w:hAnsi="Arial" w:cs="Arial"/>
        <w:sz w:val="20"/>
      </w:rPr>
      <w:t xml:space="preserve"> 17</w:t>
    </w:r>
    <w:r w:rsidR="001B2F88">
      <w:rPr>
        <w:rFonts w:ascii="Arial" w:hAnsi="Arial" w:cs="Arial"/>
        <w:sz w:val="20"/>
      </w:rPr>
      <w:t>.</w:t>
    </w:r>
    <w:r w:rsidR="00A30236" w:rsidRPr="001B2F88">
      <w:rPr>
        <w:rFonts w:ascii="Arial" w:hAnsi="Arial" w:cs="Arial"/>
        <w:sz w:val="20"/>
      </w:rPr>
      <w:t>10</w:t>
    </w:r>
    <w:r w:rsidR="001B2F88">
      <w:rPr>
        <w:rFonts w:ascii="Arial" w:hAnsi="Arial" w:cs="Arial"/>
        <w:sz w:val="20"/>
      </w:rPr>
      <w:t>.</w:t>
    </w:r>
    <w:r w:rsidR="00A30236" w:rsidRPr="001B2F88">
      <w:rPr>
        <w:rFonts w:ascii="Arial" w:hAnsi="Arial" w:cs="Arial"/>
        <w:sz w:val="20"/>
      </w:rPr>
      <w:t>17</w:t>
    </w:r>
    <w:r w:rsidR="001B2F88">
      <w:rPr>
        <w:rFonts w:ascii="Arial" w:hAnsi="Arial" w:cs="Arial"/>
        <w:sz w:val="20"/>
      </w:rPr>
      <w:t xml:space="preserve"> v </w:t>
    </w:r>
    <w:r w:rsidRPr="001B2F88">
      <w:rPr>
        <w:rFonts w:ascii="Arial" w:hAnsi="Arial" w:cs="Arial"/>
        <w:sz w:val="20"/>
      </w:rPr>
      <w:t>1</w:t>
    </w:r>
  </w:p>
  <w:p w14:paraId="6EE2FD77" w14:textId="77777777" w:rsidR="00AD2A70" w:rsidRDefault="00AD2A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AF81" w14:textId="77777777" w:rsidR="001B2F88" w:rsidRDefault="001B2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AC1A8" w14:textId="77777777" w:rsidR="00AD2A70" w:rsidRDefault="00AD2A70" w:rsidP="00AD2A70">
      <w:r>
        <w:separator/>
      </w:r>
    </w:p>
  </w:footnote>
  <w:footnote w:type="continuationSeparator" w:id="0">
    <w:p w14:paraId="1729065E" w14:textId="77777777" w:rsidR="00AD2A70" w:rsidRDefault="00AD2A70" w:rsidP="00AD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82C6" w14:textId="77777777" w:rsidR="001B2F88" w:rsidRDefault="001B2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85AF" w14:textId="77777777" w:rsidR="001B2F88" w:rsidRDefault="001B2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E6D1" w14:textId="77777777" w:rsidR="001B2F88" w:rsidRDefault="001B2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AE8"/>
    <w:multiLevelType w:val="hybridMultilevel"/>
    <w:tmpl w:val="E9C25550"/>
    <w:lvl w:ilvl="0" w:tplc="7E60B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F0CDD"/>
    <w:multiLevelType w:val="hybridMultilevel"/>
    <w:tmpl w:val="5206493C"/>
    <w:lvl w:ilvl="0" w:tplc="7E60B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7D3D"/>
    <w:multiLevelType w:val="hybridMultilevel"/>
    <w:tmpl w:val="DBE0A52A"/>
    <w:lvl w:ilvl="0" w:tplc="7E60B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395E"/>
    <w:multiLevelType w:val="multilevel"/>
    <w:tmpl w:val="51663B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59E"/>
    <w:multiLevelType w:val="hybridMultilevel"/>
    <w:tmpl w:val="8A544EEC"/>
    <w:lvl w:ilvl="0" w:tplc="7E60B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3F72"/>
    <w:multiLevelType w:val="hybridMultilevel"/>
    <w:tmpl w:val="51663BB8"/>
    <w:lvl w:ilvl="0" w:tplc="7E60B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64F8"/>
    <w:multiLevelType w:val="hybridMultilevel"/>
    <w:tmpl w:val="B0BA61EE"/>
    <w:lvl w:ilvl="0" w:tplc="7E60B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0092"/>
    <w:multiLevelType w:val="multilevel"/>
    <w:tmpl w:val="DBE0A52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33B5D"/>
    <w:multiLevelType w:val="hybridMultilevel"/>
    <w:tmpl w:val="281C07A0"/>
    <w:lvl w:ilvl="0" w:tplc="FB0A7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0E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C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A5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A7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69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2C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C2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49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3A72A11"/>
    <w:multiLevelType w:val="multilevel"/>
    <w:tmpl w:val="E9C255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F6832"/>
    <w:multiLevelType w:val="hybridMultilevel"/>
    <w:tmpl w:val="342270E8"/>
    <w:lvl w:ilvl="0" w:tplc="7E60B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10"/>
    <w:rsid w:val="000058B0"/>
    <w:rsid w:val="00011001"/>
    <w:rsid w:val="000231F9"/>
    <w:rsid w:val="000B6B3D"/>
    <w:rsid w:val="000D4216"/>
    <w:rsid w:val="000D69BC"/>
    <w:rsid w:val="000F4F03"/>
    <w:rsid w:val="00155FBC"/>
    <w:rsid w:val="00183DDD"/>
    <w:rsid w:val="00195AA0"/>
    <w:rsid w:val="001B2F88"/>
    <w:rsid w:val="001D092C"/>
    <w:rsid w:val="00215506"/>
    <w:rsid w:val="00263FF7"/>
    <w:rsid w:val="0028657E"/>
    <w:rsid w:val="002A2974"/>
    <w:rsid w:val="00304D64"/>
    <w:rsid w:val="003123A8"/>
    <w:rsid w:val="003451AA"/>
    <w:rsid w:val="003616F5"/>
    <w:rsid w:val="003756F9"/>
    <w:rsid w:val="003A720F"/>
    <w:rsid w:val="003B4D88"/>
    <w:rsid w:val="003D1B7E"/>
    <w:rsid w:val="003D3710"/>
    <w:rsid w:val="00445708"/>
    <w:rsid w:val="00466774"/>
    <w:rsid w:val="004B57B9"/>
    <w:rsid w:val="004C2CB9"/>
    <w:rsid w:val="0055446A"/>
    <w:rsid w:val="00641265"/>
    <w:rsid w:val="00656DFD"/>
    <w:rsid w:val="00686E5D"/>
    <w:rsid w:val="00693B23"/>
    <w:rsid w:val="006F2241"/>
    <w:rsid w:val="007518DF"/>
    <w:rsid w:val="00797A2B"/>
    <w:rsid w:val="008120F6"/>
    <w:rsid w:val="00834356"/>
    <w:rsid w:val="008A110A"/>
    <w:rsid w:val="008B3038"/>
    <w:rsid w:val="009035A2"/>
    <w:rsid w:val="00914BF5"/>
    <w:rsid w:val="00923EC0"/>
    <w:rsid w:val="009604AE"/>
    <w:rsid w:val="00972B46"/>
    <w:rsid w:val="009B23BC"/>
    <w:rsid w:val="009F322D"/>
    <w:rsid w:val="00A15559"/>
    <w:rsid w:val="00A30236"/>
    <w:rsid w:val="00A36FE6"/>
    <w:rsid w:val="00A62CA8"/>
    <w:rsid w:val="00A75C50"/>
    <w:rsid w:val="00A93A30"/>
    <w:rsid w:val="00AD2A70"/>
    <w:rsid w:val="00AD39D9"/>
    <w:rsid w:val="00AD7855"/>
    <w:rsid w:val="00B4725D"/>
    <w:rsid w:val="00B63DFA"/>
    <w:rsid w:val="00BA5195"/>
    <w:rsid w:val="00BF11D1"/>
    <w:rsid w:val="00C96F9B"/>
    <w:rsid w:val="00CC5810"/>
    <w:rsid w:val="00D25D5C"/>
    <w:rsid w:val="00DF25FF"/>
    <w:rsid w:val="00E23CA7"/>
    <w:rsid w:val="00E31FFA"/>
    <w:rsid w:val="00EF07C3"/>
    <w:rsid w:val="00F02A8C"/>
    <w:rsid w:val="00F75B20"/>
    <w:rsid w:val="00FA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31645"/>
  <w15:docId w15:val="{B9930E59-BD8B-4954-B35F-5A382C15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1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2865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6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5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6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57E"/>
    <w:rPr>
      <w:b/>
      <w:bCs/>
    </w:rPr>
  </w:style>
  <w:style w:type="paragraph" w:styleId="BalloonText">
    <w:name w:val="Balloon Text"/>
    <w:basedOn w:val="Normal"/>
    <w:link w:val="BalloonTextChar"/>
    <w:rsid w:val="00286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65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57E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AD2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2A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ED48-9F9D-406B-80F2-9E14FF6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543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Deal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Deal</dc:title>
  <dc:creator>Info</dc:creator>
  <cp:lastModifiedBy>JillGrace</cp:lastModifiedBy>
  <cp:revision>12</cp:revision>
  <cp:lastPrinted>2015-03-16T15:40:00Z</cp:lastPrinted>
  <dcterms:created xsi:type="dcterms:W3CDTF">2017-09-20T15:45:00Z</dcterms:created>
  <dcterms:modified xsi:type="dcterms:W3CDTF">2018-05-10T11:26:00Z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